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line="420" w:lineRule="auto"/>
        <w:rPr>
          <w:rFonts w:ascii="Calibri" w:cs="Calibri" w:eastAsia="Calibri" w:hAnsi="Calibri"/>
          <w:b w:val="1"/>
          <w:color w:val="231f20"/>
          <w:sz w:val="22"/>
          <w:szCs w:val="22"/>
        </w:rPr>
      </w:pPr>
      <w:r w:rsidDel="00000000" w:rsidR="00000000" w:rsidRPr="00000000">
        <w:rPr>
          <w:rFonts w:ascii="Calibri" w:cs="Calibri" w:eastAsia="Calibri" w:hAnsi="Calibri"/>
          <w:b w:val="1"/>
          <w:color w:val="231f20"/>
          <w:sz w:val="22"/>
          <w:szCs w:val="22"/>
          <w:rtl w:val="0"/>
        </w:rPr>
        <w:t xml:space="preserve">Introducing RC4Kids: Where Fun Meets Fundamental Rugby Skills! </w:t>
      </w:r>
    </w:p>
    <w:p w:rsidR="00000000" w:rsidDel="00000000" w:rsidP="00000000" w:rsidRDefault="00000000" w:rsidRPr="00000000" w14:paraId="00000002">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RC4Kids offer a holiday program that not only enhances your child's rugby skills but also prioritises their enjoyment? Designed for children aged 7 to 13, RC4Kids is more than just a rugby program—it's an experience crafted to instill a love for the game while nurturing essential skills in a fun-filled environment.</w:t>
      </w:r>
    </w:p>
    <w:p w:rsidR="00000000" w:rsidDel="00000000" w:rsidP="00000000" w:rsidRDefault="00000000" w:rsidRPr="00000000" w14:paraId="00000003">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At RC4Kids, we believe in providing a fundamental skills environment with an emphasis on fun for all participants. Here's what sets us apart:</w:t>
      </w:r>
    </w:p>
    <w:p w:rsidR="00000000" w:rsidDel="00000000" w:rsidP="00000000" w:rsidRDefault="00000000" w:rsidRPr="00000000" w14:paraId="00000004">
      <w:pPr>
        <w:pStyle w:val="Title"/>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420" w:lineRule="auto"/>
        <w:ind w:left="720" w:hanging="360"/>
        <w:rPr>
          <w:rFonts w:ascii="Calibri" w:cs="Calibri" w:eastAsia="Calibri" w:hAnsi="Calibri"/>
          <w:color w:val="231f20"/>
          <w:sz w:val="22"/>
          <w:szCs w:val="22"/>
          <w:u w:val="none"/>
        </w:rPr>
      </w:pPr>
      <w:r w:rsidDel="00000000" w:rsidR="00000000" w:rsidRPr="00000000">
        <w:rPr>
          <w:rFonts w:ascii="Calibri" w:cs="Calibri" w:eastAsia="Calibri" w:hAnsi="Calibri"/>
          <w:b w:val="1"/>
          <w:color w:val="231f20"/>
          <w:sz w:val="22"/>
          <w:szCs w:val="22"/>
          <w:rtl w:val="0"/>
        </w:rPr>
        <w:t xml:space="preserve">Structured Learning for Every Age: </w:t>
      </w:r>
      <w:r w:rsidDel="00000000" w:rsidR="00000000" w:rsidRPr="00000000">
        <w:rPr>
          <w:rFonts w:ascii="Calibri" w:cs="Calibri" w:eastAsia="Calibri" w:hAnsi="Calibri"/>
          <w:color w:val="231f20"/>
          <w:sz w:val="22"/>
          <w:szCs w:val="22"/>
          <w:rtl w:val="0"/>
        </w:rPr>
        <w:t xml:space="preserve">Our program is tailored to two distinct age groups, spanning two days of engaging activities. children will progress through skill-building exercises that cater to their developmental stage, ensuring maximum learning and enjoyment.</w:t>
      </w:r>
    </w:p>
    <w:p w:rsidR="00000000" w:rsidDel="00000000" w:rsidP="00000000" w:rsidRDefault="00000000" w:rsidRPr="00000000" w14:paraId="00000005">
      <w:pPr>
        <w:pStyle w:val="Title"/>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420" w:lineRule="auto"/>
        <w:ind w:left="720" w:hanging="360"/>
        <w:rPr>
          <w:rFonts w:ascii="Calibri" w:cs="Calibri" w:eastAsia="Calibri" w:hAnsi="Calibri"/>
          <w:color w:val="231f20"/>
          <w:sz w:val="22"/>
          <w:szCs w:val="22"/>
          <w:u w:val="none"/>
        </w:rPr>
      </w:pPr>
      <w:r w:rsidDel="00000000" w:rsidR="00000000" w:rsidRPr="00000000">
        <w:rPr>
          <w:rFonts w:ascii="Calibri" w:cs="Calibri" w:eastAsia="Calibri" w:hAnsi="Calibri"/>
          <w:b w:val="1"/>
          <w:color w:val="231f20"/>
          <w:sz w:val="22"/>
          <w:szCs w:val="22"/>
          <w:rtl w:val="0"/>
        </w:rPr>
        <w:t xml:space="preserve">Inclusive and Enjoyable:</w:t>
      </w:r>
      <w:r w:rsidDel="00000000" w:rsidR="00000000" w:rsidRPr="00000000">
        <w:rPr>
          <w:rFonts w:ascii="Calibri" w:cs="Calibri" w:eastAsia="Calibri" w:hAnsi="Calibri"/>
          <w:color w:val="231f20"/>
          <w:sz w:val="22"/>
          <w:szCs w:val="22"/>
          <w:rtl w:val="0"/>
        </w:rPr>
        <w:t xml:space="preserve"> RC4Kids welcomes children of all abilities and backgrounds. Whether your child is new to rugby or already familiar with the sport, they'll find a supportive atmosphere where making friends and honing skills go hand in hand. </w:t>
      </w:r>
    </w:p>
    <w:p w:rsidR="00000000" w:rsidDel="00000000" w:rsidP="00000000" w:rsidRDefault="00000000" w:rsidRPr="00000000" w14:paraId="00000006">
      <w:pPr>
        <w:pStyle w:val="Title"/>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420" w:lineRule="auto"/>
        <w:ind w:left="720" w:hanging="360"/>
        <w:rPr>
          <w:rFonts w:ascii="Calibri" w:cs="Calibri" w:eastAsia="Calibri" w:hAnsi="Calibri"/>
          <w:color w:val="231f20"/>
          <w:sz w:val="22"/>
          <w:szCs w:val="22"/>
          <w:u w:val="none"/>
        </w:rPr>
      </w:pPr>
      <w:r w:rsidDel="00000000" w:rsidR="00000000" w:rsidRPr="00000000">
        <w:rPr>
          <w:rFonts w:ascii="Calibri" w:cs="Calibri" w:eastAsia="Calibri" w:hAnsi="Calibri"/>
          <w:b w:val="1"/>
          <w:color w:val="231f20"/>
          <w:sz w:val="22"/>
          <w:szCs w:val="22"/>
          <w:rtl w:val="0"/>
        </w:rPr>
        <w:t xml:space="preserve">Safety First:</w:t>
      </w:r>
      <w:r w:rsidDel="00000000" w:rsidR="00000000" w:rsidRPr="00000000">
        <w:rPr>
          <w:rFonts w:ascii="Calibri" w:cs="Calibri" w:eastAsia="Calibri" w:hAnsi="Calibri"/>
          <w:color w:val="231f20"/>
          <w:sz w:val="22"/>
          <w:szCs w:val="22"/>
          <w:rtl w:val="0"/>
        </w:rPr>
        <w:t xml:space="preserve"> Your child's safety is our top priority. Our approach ensures that activities are not only fun but also conducted in a safe and supervised manner. You can rest assured that your child is in good hands with our coaches and staff.</w:t>
      </w:r>
    </w:p>
    <w:p w:rsidR="00000000" w:rsidDel="00000000" w:rsidP="00000000" w:rsidRDefault="00000000" w:rsidRPr="00000000" w14:paraId="00000007">
      <w:pPr>
        <w:pStyle w:val="Title"/>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420" w:lineRule="auto"/>
        <w:ind w:left="720" w:hanging="360"/>
        <w:rPr>
          <w:rFonts w:ascii="Calibri" w:cs="Calibri" w:eastAsia="Calibri" w:hAnsi="Calibri"/>
          <w:color w:val="231f20"/>
          <w:sz w:val="22"/>
          <w:szCs w:val="22"/>
          <w:u w:val="none"/>
        </w:rPr>
      </w:pPr>
      <w:r w:rsidDel="00000000" w:rsidR="00000000" w:rsidRPr="00000000">
        <w:rPr>
          <w:rFonts w:ascii="Calibri" w:cs="Calibri" w:eastAsia="Calibri" w:hAnsi="Calibri"/>
          <w:b w:val="1"/>
          <w:color w:val="231f20"/>
          <w:sz w:val="22"/>
          <w:szCs w:val="22"/>
          <w:rtl w:val="0"/>
        </w:rPr>
        <w:t xml:space="preserve">For Boys and Girls:</w:t>
      </w:r>
      <w:r w:rsidDel="00000000" w:rsidR="00000000" w:rsidRPr="00000000">
        <w:rPr>
          <w:rFonts w:ascii="Calibri" w:cs="Calibri" w:eastAsia="Calibri" w:hAnsi="Calibri"/>
          <w:color w:val="231f20"/>
          <w:sz w:val="22"/>
          <w:szCs w:val="22"/>
          <w:rtl w:val="0"/>
        </w:rPr>
        <w:t xml:space="preserve"> RC4Kids is open to both boys and girls, fostering a love for the game. Through a variety of physical activities and sportsmanship lessons, we encourage all participants to shine, regardless of gender.</w:t>
      </w:r>
    </w:p>
    <w:p w:rsidR="00000000" w:rsidDel="00000000" w:rsidP="00000000" w:rsidRDefault="00000000" w:rsidRPr="00000000" w14:paraId="00000008">
      <w:pPr>
        <w:pStyle w:val="Title"/>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420" w:lineRule="auto"/>
        <w:ind w:left="720" w:hanging="360"/>
        <w:rPr>
          <w:rFonts w:ascii="Calibri" w:cs="Calibri" w:eastAsia="Calibri" w:hAnsi="Calibri"/>
          <w:color w:val="231f20"/>
          <w:sz w:val="22"/>
          <w:szCs w:val="22"/>
          <w:u w:val="none"/>
        </w:rPr>
      </w:pPr>
      <w:r w:rsidDel="00000000" w:rsidR="00000000" w:rsidRPr="00000000">
        <w:rPr>
          <w:rFonts w:ascii="Calibri" w:cs="Calibri" w:eastAsia="Calibri" w:hAnsi="Calibri"/>
          <w:b w:val="1"/>
          <w:color w:val="231f20"/>
          <w:sz w:val="22"/>
          <w:szCs w:val="22"/>
          <w:rtl w:val="0"/>
        </w:rPr>
        <w:t xml:space="preserve">Supporting Your Club</w:t>
      </w:r>
      <w:r w:rsidDel="00000000" w:rsidR="00000000" w:rsidRPr="00000000">
        <w:rPr>
          <w:rFonts w:ascii="Calibri" w:cs="Calibri" w:eastAsia="Calibri" w:hAnsi="Calibri"/>
          <w:color w:val="231f20"/>
          <w:sz w:val="22"/>
          <w:szCs w:val="22"/>
          <w:rtl w:val="0"/>
        </w:rPr>
        <w:t xml:space="preserve">: By participating in RC4Kids, you're not just investing in your child's development—you're also supporting your local rugby club. A portion of the program's revenue goes directly back to the club, helping to sustain and grow grassroots rugby initiatives.</w:t>
      </w:r>
    </w:p>
    <w:p w:rsidR="00000000" w:rsidDel="00000000" w:rsidP="00000000" w:rsidRDefault="00000000" w:rsidRPr="00000000" w14:paraId="00000009">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Ready to join the RC4Kids family? Here's what you need to know:</w:t>
      </w:r>
    </w:p>
    <w:p w:rsidR="00000000" w:rsidDel="00000000" w:rsidP="00000000" w:rsidRDefault="00000000" w:rsidRPr="00000000" w14:paraId="0000000A">
      <w:pPr>
        <w:pStyle w:val="Title"/>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 Cost: $55 per day per child</w:t>
      </w:r>
    </w:p>
    <w:p w:rsidR="00000000" w:rsidDel="00000000" w:rsidP="00000000" w:rsidRDefault="00000000" w:rsidRPr="00000000" w14:paraId="0000000B">
      <w:pPr>
        <w:pStyle w:val="Title"/>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 How to Register: Sign up via the following link:</w:t>
      </w:r>
    </w:p>
    <w:p w:rsidR="00000000" w:rsidDel="00000000" w:rsidP="00000000" w:rsidRDefault="00000000" w:rsidRPr="00000000" w14:paraId="0000000C">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rPr>
          <w:rFonts w:ascii="Calibri" w:cs="Calibri" w:eastAsia="Calibri" w:hAnsi="Calibri"/>
          <w:b w:val="1"/>
          <w:color w:val="231f20"/>
          <w:sz w:val="24"/>
          <w:szCs w:val="24"/>
        </w:rPr>
      </w:pPr>
      <w:hyperlink r:id="rId7">
        <w:r w:rsidDel="00000000" w:rsidR="00000000" w:rsidRPr="00000000">
          <w:rPr>
            <w:rFonts w:ascii="Calibri" w:cs="Calibri" w:eastAsia="Calibri" w:hAnsi="Calibri"/>
            <w:b w:val="1"/>
            <w:color w:val="1155cc"/>
            <w:sz w:val="24"/>
            <w:szCs w:val="24"/>
            <w:u w:val="single"/>
            <w:rtl w:val="0"/>
          </w:rPr>
          <w:t xml:space="preserve">RC4Kids Registration</w:t>
        </w:r>
      </w:hyperlink>
      <w:r w:rsidDel="00000000" w:rsidR="00000000" w:rsidRPr="00000000">
        <w:rPr>
          <w:rFonts w:ascii="Calibri" w:cs="Calibri" w:eastAsia="Calibri" w:hAnsi="Calibri"/>
          <w:b w:val="1"/>
          <w:color w:val="231f20"/>
          <w:sz w:val="24"/>
          <w:szCs w:val="24"/>
          <w:rtl w:val="0"/>
        </w:rPr>
        <w:t xml:space="preserve"> </w:t>
      </w:r>
    </w:p>
    <w:p w:rsidR="00000000" w:rsidDel="00000000" w:rsidP="00000000" w:rsidRDefault="00000000" w:rsidRPr="00000000" w14:paraId="0000000D">
      <w:pPr>
        <w:pStyle w:val="Title"/>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rPr>
          <w:rFonts w:ascii="Roboto" w:cs="Roboto" w:eastAsia="Roboto" w:hAnsi="Roboto"/>
        </w:rPr>
      </w:pPr>
      <w:r w:rsidDel="00000000" w:rsidR="00000000" w:rsidRPr="00000000">
        <w:rPr>
          <w:rFonts w:ascii="Calibri" w:cs="Calibri" w:eastAsia="Calibri" w:hAnsi="Calibri"/>
          <w:color w:val="231f20"/>
          <w:sz w:val="22"/>
          <w:szCs w:val="22"/>
          <w:rtl w:val="0"/>
        </w:rPr>
        <w:t xml:space="preserve">All we ask of the club is access to grounds and facilities. We of course welcome any of your clubs volunteers that wish to assist in delivering the program. We'll take care of the rest, Give your child the gift of rugby, friendship, and fun with RC4Kids. Join us today and watch them thrive on and off the field!</w:t>
      </w:r>
      <w:r w:rsidDel="00000000" w:rsidR="00000000" w:rsidRPr="00000000">
        <w:rPr>
          <w:rtl w:val="0"/>
        </w:rPr>
      </w:r>
    </w:p>
    <w:p w:rsidR="00000000" w:rsidDel="00000000" w:rsidP="00000000" w:rsidRDefault="00000000" w:rsidRPr="00000000" w14:paraId="0000000E">
      <w:pPr>
        <w:pStyle w:val="Title"/>
        <w:rPr/>
      </w:pPr>
      <w:r w:rsidDel="00000000" w:rsidR="00000000" w:rsidRPr="00000000">
        <w:rPr>
          <w:rtl w:val="0"/>
        </w:rPr>
      </w:r>
    </w:p>
    <w:p w:rsidR="00000000" w:rsidDel="00000000" w:rsidP="00000000" w:rsidRDefault="00000000" w:rsidRPr="00000000" w14:paraId="0000000F">
      <w:pPr>
        <w:pStyle w:val="Title"/>
        <w:rPr/>
      </w:pPr>
      <w:r w:rsidDel="00000000" w:rsidR="00000000" w:rsidRPr="00000000">
        <w:rPr>
          <w:rtl w:val="0"/>
        </w:rPr>
      </w:r>
    </w:p>
    <w:p w:rsidR="00000000" w:rsidDel="00000000" w:rsidP="00000000" w:rsidRDefault="00000000" w:rsidRPr="00000000" w14:paraId="00000010">
      <w:pPr>
        <w:pStyle w:val="Title"/>
        <w:rPr/>
      </w:pPr>
      <w:r w:rsidDel="00000000" w:rsidR="00000000" w:rsidRPr="00000000">
        <w:rPr>
          <w:rtl w:val="0"/>
        </w:rPr>
      </w:r>
    </w:p>
    <w:p w:rsidR="00000000" w:rsidDel="00000000" w:rsidP="00000000" w:rsidRDefault="00000000" w:rsidRPr="00000000" w14:paraId="00000011">
      <w:pPr>
        <w:pStyle w:val="Title"/>
        <w:rPr/>
      </w:pPr>
      <w:r w:rsidDel="00000000" w:rsidR="00000000" w:rsidRPr="00000000">
        <w:rPr>
          <w:rtl w:val="0"/>
        </w:rPr>
      </w:r>
    </w:p>
    <w:p w:rsidR="00000000" w:rsidDel="00000000" w:rsidP="00000000" w:rsidRDefault="00000000" w:rsidRPr="00000000" w14:paraId="00000012">
      <w:pPr>
        <w:pStyle w:val="Title"/>
        <w:rPr/>
      </w:pPr>
      <w:r w:rsidDel="00000000" w:rsidR="00000000" w:rsidRPr="00000000">
        <w:rPr>
          <w:rtl w:val="0"/>
        </w:rPr>
      </w:r>
    </w:p>
    <w:p w:rsidR="00000000" w:rsidDel="00000000" w:rsidP="00000000" w:rsidRDefault="00000000" w:rsidRPr="00000000" w14:paraId="00000013">
      <w:pPr>
        <w:tabs>
          <w:tab w:val="left" w:leader="none" w:pos="3757"/>
        </w:tabs>
        <w:rPr>
          <w:rFonts w:ascii="Calibri" w:cs="Calibri" w:eastAsia="Calibri" w:hAnsi="Calibri"/>
        </w:rPr>
      </w:pPr>
      <w:r w:rsidDel="00000000" w:rsidR="00000000" w:rsidRPr="00000000">
        <w:rPr>
          <w:rtl w:val="0"/>
        </w:rPr>
      </w:r>
    </w:p>
    <w:sectPr>
      <w:pgSz w:h="16838" w:w="11906" w:orient="portrait"/>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06FD7"/>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F06FD7"/>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F06FD7"/>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F06FD7"/>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F06FD7"/>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F06FD7"/>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F06FD7"/>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F06FD7"/>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F06FD7"/>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06FD7"/>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F06FD7"/>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F06FD7"/>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F06FD7"/>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F06FD7"/>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F06FD7"/>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F06FD7"/>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F06FD7"/>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F06FD7"/>
    <w:rPr>
      <w:rFonts w:cstheme="majorBidi" w:eastAsiaTheme="majorEastAsia"/>
      <w:color w:val="272727" w:themeColor="text1" w:themeTint="0000D8"/>
    </w:rPr>
  </w:style>
  <w:style w:type="paragraph" w:styleId="Title">
    <w:name w:val="Title"/>
    <w:basedOn w:val="Normal"/>
    <w:next w:val="Normal"/>
    <w:link w:val="TitleChar"/>
    <w:uiPriority w:val="10"/>
    <w:qFormat w:val="1"/>
    <w:rsid w:val="00F06FD7"/>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06FD7"/>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F06FD7"/>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F06FD7"/>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F06FD7"/>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F06FD7"/>
    <w:rPr>
      <w:i w:val="1"/>
      <w:iCs w:val="1"/>
      <w:color w:val="404040" w:themeColor="text1" w:themeTint="0000BF"/>
    </w:rPr>
  </w:style>
  <w:style w:type="paragraph" w:styleId="ListParagraph">
    <w:name w:val="List Paragraph"/>
    <w:basedOn w:val="Normal"/>
    <w:uiPriority w:val="34"/>
    <w:qFormat w:val="1"/>
    <w:rsid w:val="00F06FD7"/>
    <w:pPr>
      <w:ind w:left="720"/>
      <w:contextualSpacing w:val="1"/>
    </w:pPr>
  </w:style>
  <w:style w:type="character" w:styleId="IntenseEmphasis">
    <w:name w:val="Intense Emphasis"/>
    <w:basedOn w:val="DefaultParagraphFont"/>
    <w:uiPriority w:val="21"/>
    <w:qFormat w:val="1"/>
    <w:rsid w:val="00F06FD7"/>
    <w:rPr>
      <w:i w:val="1"/>
      <w:iCs w:val="1"/>
      <w:color w:val="0f4761" w:themeColor="accent1" w:themeShade="0000BF"/>
    </w:rPr>
  </w:style>
  <w:style w:type="paragraph" w:styleId="IntenseQuote">
    <w:name w:val="Intense Quote"/>
    <w:basedOn w:val="Normal"/>
    <w:next w:val="Normal"/>
    <w:link w:val="IntenseQuoteChar"/>
    <w:uiPriority w:val="30"/>
    <w:qFormat w:val="1"/>
    <w:rsid w:val="00F06FD7"/>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F06FD7"/>
    <w:rPr>
      <w:i w:val="1"/>
      <w:iCs w:val="1"/>
      <w:color w:val="0f4761" w:themeColor="accent1" w:themeShade="0000BF"/>
    </w:rPr>
  </w:style>
  <w:style w:type="character" w:styleId="IntenseReference">
    <w:name w:val="Intense Reference"/>
    <w:basedOn w:val="DefaultParagraphFont"/>
    <w:uiPriority w:val="32"/>
    <w:qFormat w:val="1"/>
    <w:rsid w:val="00F06FD7"/>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c4kids.co.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RFcyjJ4UWqgFcPY96p9cldjIiA==">CgMxLjA4AHIhMTdwdjk3ZTNiLVVDLUkwT2c2QjRUVHkyTV9lbWlNS1dL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2024-02-19T00:21:00Z</dcterms:created>
  <dc:creator>phil</dc:creator>
</cp:coreProperties>
</file>